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522" w:rsidRPr="009B4112" w:rsidRDefault="007E22FF" w:rsidP="007E22FF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            </w:t>
      </w:r>
      <w:r w:rsidR="008A5522"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ПРОГРАМА ЗА РАЗВИТИЕ НА </w:t>
      </w:r>
      <w:r w:rsid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>ЧИТАЛИЩАТА</w:t>
      </w:r>
      <w:r w:rsidR="008A5522"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</w:t>
      </w:r>
      <w:r w:rsid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В ОБЩИНА РУСЕ </w:t>
      </w:r>
      <w:r w:rsidR="008A5522" w:rsidRPr="008A5522">
        <w:rPr>
          <w:rFonts w:ascii="Calibri" w:eastAsia="Times New Roman" w:hAnsi="Calibri" w:cs="Times New Roman"/>
          <w:b/>
          <w:sz w:val="24"/>
          <w:szCs w:val="24"/>
          <w:lang w:eastAsia="bg-BG"/>
        </w:rPr>
        <w:t>ПРЕЗ 2022</w:t>
      </w:r>
      <w:r w:rsidR="009B4112">
        <w:rPr>
          <w:rFonts w:ascii="Calibri" w:eastAsia="Times New Roman" w:hAnsi="Calibri" w:cs="Times New Roman"/>
          <w:b/>
          <w:sz w:val="24"/>
          <w:szCs w:val="24"/>
          <w:lang w:eastAsia="bg-BG"/>
        </w:rPr>
        <w:t xml:space="preserve"> г.</w:t>
      </w:r>
    </w:p>
    <w:p w:rsidR="008A5522" w:rsidRPr="008A5522" w:rsidRDefault="008A5522" w:rsidP="008A5522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ОБЩА ИНФОРМАЦИЯ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Читалище: </w:t>
            </w:r>
            <w:r w:rsidR="006F7A8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НЧ“ Св.Св.Кирил и Методий -1924г.“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Гр./с.: </w:t>
            </w:r>
            <w:r w:rsidR="006F7A8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Русе-7008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Брой жители на населеното място:  </w:t>
            </w:r>
            <w:r w:rsidR="006F7A8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3800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Брой читалищни членове: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6F7A8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150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СЪДЪРЖАНИЕ НА ГОДИШНАТА ПРОГРАМА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1. Библиотечно и информационно обслужване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1.1. Брой на библиотечните единици във Вашия библиотечен фонд</w:t>
            </w:r>
            <w:r w:rsidR="006F7A8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-38 470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1.2. Прогноза за увеличаване на библиотечния фонд през 2022 г.  </w:t>
            </w:r>
            <w:r w:rsidR="006F7A8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- 100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1.3. Брой на абонираните за 2022 г. издания  </w:t>
            </w:r>
            <w:r w:rsidR="006F7A8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- 3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1.4. Брой планирани инициативи в библиотеката  </w:t>
            </w:r>
            <w:r w:rsidR="006F7A8C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- </w:t>
            </w:r>
            <w:r w:rsidR="00905760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11</w:t>
            </w:r>
          </w:p>
          <w:p w:rsid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1.5. Дейности за оптимизиране качеството на библиотечно-информационното обслужване през 2022 г. и конкретни мерки за разширяване броя на читателските посещения:</w:t>
            </w:r>
            <w:r w:rsidR="00905760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Награда за читател прочел най-много книги от библиотеката</w:t>
            </w:r>
          </w:p>
          <w:p w:rsidR="00905760" w:rsidRPr="008A5522" w:rsidRDefault="00905760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при възможност посещение по домовете за разнос на по възрастни читатели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2. Автоматизация на библиотечно-информационното обслужване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Наличен брой компютри и периферни устройства (принтер, скенер) и др. </w:t>
            </w:r>
          </w:p>
          <w:p w:rsidR="00905760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съвременни информационни устройства: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</w:t>
            </w:r>
          </w:p>
          <w:p w:rsidR="00905760" w:rsidRDefault="00905760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Компютри -3броя</w:t>
            </w:r>
          </w:p>
          <w:p w:rsidR="00905760" w:rsidRDefault="00905760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Принтери -3броя</w:t>
            </w:r>
          </w:p>
          <w:p w:rsidR="008A5522" w:rsidRPr="008A5522" w:rsidRDefault="00905760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Скенери – 2 броя</w:t>
            </w:r>
            <w:r w:rsidR="008A5522"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Осигурен достъп до интернет:  </w:t>
            </w:r>
            <w:r w:rsidR="00905760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в библиотека и читалище</w:t>
            </w:r>
          </w:p>
          <w:p w:rsidR="008A5522" w:rsidRPr="008A5522" w:rsidRDefault="008A5522" w:rsidP="008A5522">
            <w:pPr>
              <w:numPr>
                <w:ilvl w:val="1"/>
                <w:numId w:val="1"/>
              </w:numPr>
              <w:spacing w:after="0" w:line="240" w:lineRule="auto"/>
              <w:contextualSpacing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Наличие и употреба на специализиран софтуерен продукт за библиотечно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обслужване (напр. Автоматизирана библиотека на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PC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val="en-US" w:eastAsia="bg-BG"/>
              </w:rPr>
              <w:t>TM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, e-Lib PRIMA или др.)</w:t>
            </w:r>
            <w:r w:rsidR="00905760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-няма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2.4. Наличие на електронен каталог и възможност за автоматизирано търсене на информация по зададени от потребителя параметри:</w:t>
            </w:r>
            <w:r w:rsidR="00905760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- няма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2.5. Онлайн обслужване на потребители (брой)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  <w:r w:rsidR="00905760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няма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2.6. Дигитализация на фондове (брой 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дигитализирани фондови единици):</w:t>
            </w:r>
            <w:r w:rsidR="00905760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няма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2.7. Използване на уебсайт, фейсбук или други електронни комуникационни канали за популяризиране на библиотечните услуги и обратна връзка с потребителя:</w:t>
            </w:r>
            <w:r w:rsidR="00905760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фейсбук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2.8. Наличие на адаптирани библиотечни у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слуги за хора с намалено зрение: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58512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няма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2.9. Дейности за оптимизиране и повишаване степента на автоматизация на библиотечно-информационното обслужване през 2022 г.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58512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няма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585127" w:rsidRDefault="008A5522" w:rsidP="0058512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58512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Художествени състави и други форми на любителско творчество, които читалището ще поддържа през 2022 г.</w:t>
            </w:r>
          </w:p>
          <w:p w:rsidR="00585127" w:rsidRDefault="00585127" w:rsidP="0058512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Група за обичаи- 12 участника </w:t>
            </w:r>
          </w:p>
          <w:p w:rsidR="00585127" w:rsidRDefault="00585127" w:rsidP="0058512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Коледарска група – 13 участника</w:t>
            </w:r>
          </w:p>
          <w:p w:rsidR="00585127" w:rsidRDefault="00585127" w:rsidP="0058512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Женска певческа група -14 участника</w:t>
            </w:r>
          </w:p>
          <w:p w:rsidR="00585127" w:rsidRPr="00585127" w:rsidRDefault="00585127" w:rsidP="0058512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Клуб за народни танци- 12 участника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585127" w:rsidRDefault="008A5522" w:rsidP="0058512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58512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Колективни и индивидуални форми на обучение през 2022 г.</w:t>
            </w:r>
          </w:p>
          <w:p w:rsidR="00585127" w:rsidRPr="00585127" w:rsidRDefault="00585127" w:rsidP="0058512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Кръжок по художествено слово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585127" w:rsidRDefault="008A5522" w:rsidP="0058512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58512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Планирани нови образователни форми през 2022 г. </w:t>
            </w:r>
            <w:r w:rsidRPr="00585127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585127" w:rsidRPr="00585127" w:rsidRDefault="00585127" w:rsidP="0058512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Курс по чужди езици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585127" w:rsidRDefault="008A5522" w:rsidP="0058512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58512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Планирани нови форми на любителското творчество през 2022 г.</w:t>
            </w:r>
          </w:p>
          <w:p w:rsidR="00585127" w:rsidRPr="00585127" w:rsidRDefault="007F4168" w:rsidP="00585127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-Хор за стари градски песни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lastRenderedPageBreak/>
              <w:t>7. Музейни колекции (съществуващи и/или в проект за 2022 г.)</w:t>
            </w:r>
            <w:r w:rsidR="00585127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Проект – Колекция от народни шевици 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043554" w:rsidRDefault="008A5522" w:rsidP="0004355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043554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Публични инициативи, организирани от читалището за местната общност в седалището му.</w:t>
            </w:r>
            <w:r w:rsidRPr="00043554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043554" w:rsidRDefault="00043554" w:rsidP="00043554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Бабин ден“</w:t>
            </w:r>
          </w:p>
          <w:p w:rsidR="00043554" w:rsidRDefault="00043554" w:rsidP="00043554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Рецитал за В.Левски“</w:t>
            </w:r>
          </w:p>
          <w:p w:rsidR="00043554" w:rsidRDefault="00043554" w:rsidP="00043554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Традицията на лозарството“</w:t>
            </w:r>
          </w:p>
          <w:p w:rsidR="00043554" w:rsidRDefault="00043554" w:rsidP="00043554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Осмомартенска седянка“ с жени от читалищните състави, 3-ти</w:t>
            </w:r>
            <w:r w:rsidR="007F4168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март/цветя и венци пред паметника в квартала- рецитал/</w:t>
            </w:r>
          </w:p>
          <w:p w:rsidR="007F4168" w:rsidRDefault="007F4168" w:rsidP="00043554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Патронен празник на читалището, литературно четене по повод 24 май</w:t>
            </w:r>
          </w:p>
          <w:p w:rsidR="007F4168" w:rsidRDefault="007F4168" w:rsidP="00043554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Празник на децата от квартала</w:t>
            </w:r>
          </w:p>
          <w:p w:rsidR="007E22FF" w:rsidRDefault="007E22FF" w:rsidP="00043554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Литературни четения</w:t>
            </w:r>
          </w:p>
          <w:p w:rsidR="007F4168" w:rsidRDefault="007F4168" w:rsidP="00043554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Среща с писател и художник от квартала</w:t>
            </w:r>
          </w:p>
          <w:p w:rsidR="007F4168" w:rsidRDefault="007F4168" w:rsidP="00043554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Ден на Съединението/рецитал, програма пред паметника/</w:t>
            </w:r>
          </w:p>
          <w:p w:rsidR="007F4168" w:rsidRDefault="007F4168" w:rsidP="00043554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Ден на плодородието/ Общо квартално мероприятие/</w:t>
            </w:r>
          </w:p>
          <w:p w:rsidR="007F4168" w:rsidRDefault="007F4168" w:rsidP="00043554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Ден на народните будители/ литературна среща/</w:t>
            </w:r>
          </w:p>
          <w:p w:rsidR="007F4168" w:rsidRPr="00043554" w:rsidRDefault="007F4168" w:rsidP="00043554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Коледуване в квартала и пред Община Русе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7F4168" w:rsidRDefault="008A5522" w:rsidP="007F416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7F4168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Участия в общински и регионални фестивали, прегледи, събори, конкурси и др.</w:t>
            </w:r>
          </w:p>
          <w:p w:rsidR="007F4168" w:rsidRDefault="008B175A" w:rsidP="007F416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Златна гъдулка“</w:t>
            </w:r>
          </w:p>
          <w:p w:rsidR="008B175A" w:rsidRDefault="008B175A" w:rsidP="007F416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Сандрово пее и танцува“</w:t>
            </w:r>
          </w:p>
          <w:p w:rsidR="008B175A" w:rsidRDefault="008B175A" w:rsidP="007F416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Под липите“</w:t>
            </w:r>
          </w:p>
          <w:p w:rsidR="008B175A" w:rsidRPr="007F4168" w:rsidRDefault="008B175A" w:rsidP="007F4168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На събори и фестивали на които сме поканени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B175A" w:rsidRDefault="008A5522" w:rsidP="008B175A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B175A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Участия в национални и международни фестивали, прегледи, събори, конкурси</w:t>
            </w:r>
          </w:p>
          <w:p w:rsidR="008B175A" w:rsidRPr="008B175A" w:rsidRDefault="008B175A" w:rsidP="008B175A">
            <w:pPr>
              <w:pStyle w:val="a3"/>
              <w:spacing w:after="0" w:line="240" w:lineRule="auto"/>
              <w:ind w:left="360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„ Морски ритми „ – гр.Балчик, участия в онлайн конкурси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11. Проекти, чиято реализация продължава и през 202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 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12. Планирани за разработване през 202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г. нови проекти </w:t>
            </w:r>
          </w:p>
          <w:p w:rsidR="008B175A" w:rsidRPr="008A5522" w:rsidRDefault="008B175A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Програма Еразъм към РУ „ Ангел Кънчев“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АДМИНИСТРАТИВЕН КАПАЦИТЕТ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1. Субсидирана численост и поименно разписание на персонала: 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1.1.</w:t>
            </w:r>
            <w:r w:rsidRPr="008A552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Субсидираната численост на персонала</w:t>
            </w:r>
            <w:r w:rsidR="008B175A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– 4 бройки</w:t>
            </w:r>
          </w:p>
          <w:p w:rsidR="008B175A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1.2. Поименно разписание на персонала:</w:t>
            </w:r>
            <w:r w:rsidRPr="008A552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</w:t>
            </w:r>
          </w:p>
          <w:p w:rsidR="008B175A" w:rsidRDefault="008B175A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Ивелина Гайрева – секретар, магистър</w:t>
            </w:r>
          </w:p>
          <w:p w:rsidR="007E22FF" w:rsidRDefault="008B175A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Елена Виденова – организатор читалищна дейност, средно образование</w:t>
            </w:r>
          </w:p>
          <w:p w:rsidR="007E22FF" w:rsidRDefault="007E22FF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Теодора Събева – библиотекар, висше</w:t>
            </w:r>
          </w:p>
          <w:p w:rsidR="008A5522" w:rsidRPr="008A5522" w:rsidRDefault="007E22FF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>Пенка Кърчева - хигиенист</w:t>
            </w:r>
            <w:r w:rsidR="008A5522" w:rsidRPr="008A5522">
              <w:rPr>
                <w:rFonts w:ascii="Calibri" w:eastAsia="Times New Roman" w:hAnsi="Calibri" w:cs="Times New Roman"/>
                <w:i/>
                <w:sz w:val="24"/>
                <w:szCs w:val="24"/>
                <w:lang w:eastAsia="bg-BG"/>
              </w:rPr>
              <w:t xml:space="preserve"> </w:t>
            </w:r>
            <w:r w:rsidR="008A5522"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Брой читалищни служители, подлежащи на пенсиониране през 2022 г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.</w:t>
            </w:r>
            <w:r w:rsidR="007E22FF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- няма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МАТЕРИАЛНА БАЗА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1. Сградата има ли застраховка?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2. Състояние на сградния фонд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:</w:t>
            </w:r>
            <w:r w:rsidR="007E22FF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задоволително</w:t>
            </w:r>
          </w:p>
          <w:p w:rsidR="007E22FF" w:rsidRPr="008A5522" w:rsidRDefault="007E22FF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Ремонт на част от покрив – 8 000 лв.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C0C0C0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ДАННИ ЗА БЮДЖЕТ 2022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– СОБСТВЕНИ ПРИХОДИ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1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. Очаквани приходи от проектно финансиране: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7E22FF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няма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2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Очаквани приходи от управление</w:t>
            </w: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то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 на читалищната собственост (сгради, помещения, земя и др.) и/или друга допълнителна стопанска дейност: </w:t>
            </w:r>
            <w:r w:rsidR="007E22FF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500лв.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3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. Очаквани други приходи, вкл. приходи от дарения и спонсорство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:  </w:t>
            </w:r>
            <w:r w:rsidR="007E22FF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300 лв.</w:t>
            </w:r>
          </w:p>
        </w:tc>
      </w:tr>
      <w:tr w:rsidR="008A5522" w:rsidRPr="008A5522" w:rsidTr="00A57400">
        <w:tc>
          <w:tcPr>
            <w:tcW w:w="9062" w:type="dxa"/>
            <w:shd w:val="clear" w:color="auto" w:fill="auto"/>
          </w:tcPr>
          <w:p w:rsidR="008A5522" w:rsidRPr="008A5522" w:rsidRDefault="008A5522" w:rsidP="008A552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>4</w:t>
            </w:r>
            <w:r w:rsidRPr="008A5522">
              <w:rPr>
                <w:rFonts w:ascii="Calibri" w:eastAsia="Times New Roman" w:hAnsi="Calibri" w:cs="Times New Roman"/>
                <w:b/>
                <w:sz w:val="24"/>
                <w:szCs w:val="24"/>
                <w:lang w:eastAsia="bg-BG"/>
              </w:rPr>
              <w:t xml:space="preserve">. Планирани приходи от членски внос: </w:t>
            </w:r>
            <w:r w:rsidRPr="008A5522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 xml:space="preserve"> </w:t>
            </w:r>
            <w:r w:rsidR="007E22FF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400 лв.</w:t>
            </w:r>
          </w:p>
        </w:tc>
      </w:tr>
      <w:tr w:rsidR="007E22FF" w:rsidRPr="008A5522" w:rsidTr="00A57400">
        <w:tc>
          <w:tcPr>
            <w:tcW w:w="9062" w:type="dxa"/>
            <w:shd w:val="clear" w:color="auto" w:fill="auto"/>
          </w:tcPr>
          <w:p w:rsidR="007E22FF" w:rsidRDefault="003342E5" w:rsidP="00147C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Дата: 04.11.2021</w:t>
            </w:r>
            <w:bookmarkStart w:id="0" w:name="_GoBack"/>
            <w:bookmarkEnd w:id="0"/>
            <w:r w:rsidR="0016352B"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  <w:t>г.                                    Председател на читалището: Ю.Киселов</w:t>
            </w:r>
          </w:p>
          <w:p w:rsidR="0016352B" w:rsidRDefault="0016352B" w:rsidP="00147C7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bg-BG"/>
              </w:rPr>
            </w:pPr>
          </w:p>
        </w:tc>
      </w:tr>
    </w:tbl>
    <w:p w:rsidR="0062251C" w:rsidRDefault="0062251C"/>
    <w:sectPr w:rsidR="00622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C2DC3"/>
    <w:multiLevelType w:val="multilevel"/>
    <w:tmpl w:val="A6F451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669"/>
    <w:rsid w:val="00043554"/>
    <w:rsid w:val="00046F0E"/>
    <w:rsid w:val="00147C7E"/>
    <w:rsid w:val="0016352B"/>
    <w:rsid w:val="003342E5"/>
    <w:rsid w:val="00585127"/>
    <w:rsid w:val="0062251C"/>
    <w:rsid w:val="006F7A8C"/>
    <w:rsid w:val="007E22FF"/>
    <w:rsid w:val="007F4168"/>
    <w:rsid w:val="008A5522"/>
    <w:rsid w:val="008B175A"/>
    <w:rsid w:val="00905760"/>
    <w:rsid w:val="009B4112"/>
    <w:rsid w:val="009F0669"/>
    <w:rsid w:val="00B001F7"/>
    <w:rsid w:val="00EA4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9D840-ABB5-42C8-A21D-E9602008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i-chavdarova</dc:creator>
  <cp:keywords/>
  <dc:description/>
  <cp:lastModifiedBy>CH</cp:lastModifiedBy>
  <cp:revision>4</cp:revision>
  <dcterms:created xsi:type="dcterms:W3CDTF">2021-11-03T12:26:00Z</dcterms:created>
  <dcterms:modified xsi:type="dcterms:W3CDTF">2022-02-21T06:59:00Z</dcterms:modified>
</cp:coreProperties>
</file>